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xml:space="preserve">, debidamente inscrito en la Cámara de Comercio de ________, luego de examinar de acuerdo con las normas de auditoría generalmente aceptadas en </w:t>
      </w:r>
      <w:r w:rsidRPr="00F17ACA">
        <w:rPr>
          <w:rFonts w:asciiTheme="minorHAnsi" w:hAnsiTheme="minorHAnsi" w:cstheme="minorBidi"/>
          <w:sz w:val="20"/>
          <w:szCs w:val="20"/>
        </w:rPr>
        <w:lastRenderedPageBreak/>
        <w:t>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lastRenderedPageBreak/>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6601DD">
      <w:headerReference w:type="default" r:id="rId11"/>
      <w:headerReference w:type="first" r:id="rId12"/>
      <w:footerReference w:type="first" r:id="rId13"/>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BBB69" w14:textId="77777777" w:rsidR="001819C8" w:rsidRDefault="001819C8" w:rsidP="004F2C35">
      <w:r>
        <w:separator/>
      </w:r>
    </w:p>
  </w:endnote>
  <w:endnote w:type="continuationSeparator" w:id="0">
    <w:p w14:paraId="6392D2C9" w14:textId="77777777" w:rsidR="001819C8" w:rsidRDefault="001819C8"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43"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B9CF0" w14:textId="77777777" w:rsidR="001819C8" w:rsidRDefault="001819C8" w:rsidP="004F2C35">
      <w:r>
        <w:separator/>
      </w:r>
    </w:p>
  </w:footnote>
  <w:footnote w:type="continuationSeparator" w:id="0">
    <w:p w14:paraId="22D50D2A" w14:textId="77777777" w:rsidR="001819C8" w:rsidRDefault="001819C8"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6"/>
      <w:gridCol w:w="5737"/>
      <w:gridCol w:w="2977"/>
    </w:tblGrid>
    <w:tr w:rsidR="006601DD" w14:paraId="169FC0DC" w14:textId="77777777" w:rsidTr="006E531B">
      <w:trPr>
        <w:trHeight w:val="422"/>
        <w:jc w:val="center"/>
      </w:trPr>
      <w:tc>
        <w:tcPr>
          <w:tcW w:w="1776" w:type="dxa"/>
          <w:vMerge w:val="restart"/>
          <w:shd w:val="clear" w:color="auto" w:fill="auto"/>
          <w:vAlign w:val="bottom"/>
        </w:tcPr>
        <w:p w14:paraId="2254A72F" w14:textId="77777777" w:rsidR="006601DD" w:rsidRDefault="006601DD" w:rsidP="006601DD">
          <w:pPr>
            <w:spacing w:before="0" w:after="0"/>
            <w:jc w:val="center"/>
          </w:pPr>
          <w:r w:rsidRPr="00692AB0">
            <w:rPr>
              <w:noProof/>
            </w:rPr>
            <w:drawing>
              <wp:inline distT="0" distB="0" distL="0" distR="0" wp14:anchorId="3A1FF195" wp14:editId="7683C155">
                <wp:extent cx="1038860" cy="103886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a:ln>
                          <a:noFill/>
                        </a:ln>
                      </pic:spPr>
                    </pic:pic>
                  </a:graphicData>
                </a:graphic>
              </wp:inline>
            </w:drawing>
          </w:r>
        </w:p>
      </w:tc>
      <w:tc>
        <w:tcPr>
          <w:tcW w:w="5737" w:type="dxa"/>
          <w:vMerge w:val="restart"/>
          <w:shd w:val="clear" w:color="auto" w:fill="auto"/>
          <w:vAlign w:val="center"/>
        </w:tcPr>
        <w:p w14:paraId="249E7E9B" w14:textId="77777777" w:rsidR="006601DD" w:rsidRPr="006A0F50" w:rsidRDefault="006601DD" w:rsidP="006601DD">
          <w:pPr>
            <w:spacing w:before="0" w:after="0"/>
            <w:jc w:val="center"/>
            <w:rPr>
              <w:rFonts w:cs="Arial"/>
              <w:b/>
              <w:bCs/>
            </w:rPr>
          </w:pPr>
          <w:r w:rsidRPr="00AD14F5">
            <w:rPr>
              <w:rFonts w:cs="Arial"/>
              <w:b/>
              <w:bCs/>
            </w:rPr>
            <w:t xml:space="preserve">Proceso: Gestión </w:t>
          </w:r>
          <w:r>
            <w:rPr>
              <w:rFonts w:cs="Arial"/>
              <w:b/>
              <w:bCs/>
            </w:rPr>
            <w:t>Contractual</w:t>
          </w:r>
        </w:p>
      </w:tc>
      <w:tc>
        <w:tcPr>
          <w:tcW w:w="2977" w:type="dxa"/>
          <w:shd w:val="clear" w:color="auto" w:fill="auto"/>
          <w:vAlign w:val="center"/>
        </w:tcPr>
        <w:p w14:paraId="6F6BD38D" w14:textId="1EC7A76D" w:rsidR="006601DD" w:rsidRPr="00885D3F" w:rsidRDefault="006601DD" w:rsidP="006601DD">
          <w:pPr>
            <w:spacing w:before="0" w:after="0"/>
            <w:jc w:val="center"/>
            <w:rPr>
              <w:rFonts w:cs="Arial"/>
              <w:b/>
              <w:bCs/>
            </w:rPr>
          </w:pPr>
          <w:r>
            <w:rPr>
              <w:rFonts w:cs="Arial"/>
              <w:b/>
              <w:bCs/>
            </w:rPr>
            <w:t>F</w:t>
          </w:r>
          <w:r w:rsidRPr="00AD14F5">
            <w:rPr>
              <w:rFonts w:cs="Arial"/>
              <w:b/>
              <w:bCs/>
            </w:rPr>
            <w:t>-G</w:t>
          </w:r>
          <w:r>
            <w:rPr>
              <w:rFonts w:cs="Arial"/>
              <w:b/>
              <w:bCs/>
            </w:rPr>
            <w:t>C</w:t>
          </w:r>
          <w:r w:rsidRPr="00AD14F5">
            <w:rPr>
              <w:rFonts w:cs="Arial"/>
              <w:b/>
              <w:bCs/>
            </w:rPr>
            <w:t>-0</w:t>
          </w:r>
          <w:r>
            <w:rPr>
              <w:rFonts w:cs="Arial"/>
              <w:b/>
              <w:bCs/>
            </w:rPr>
            <w:t>2</w:t>
          </w:r>
          <w:r>
            <w:rPr>
              <w:rFonts w:cs="Arial"/>
              <w:b/>
              <w:bCs/>
            </w:rPr>
            <w:t>1</w:t>
          </w:r>
        </w:p>
      </w:tc>
    </w:tr>
    <w:tr w:rsidR="006601DD" w14:paraId="47AE72D3" w14:textId="77777777" w:rsidTr="006E531B">
      <w:tblPrEx>
        <w:tblCellMar>
          <w:left w:w="108" w:type="dxa"/>
          <w:right w:w="108" w:type="dxa"/>
        </w:tblCellMar>
      </w:tblPrEx>
      <w:trPr>
        <w:trHeight w:val="269"/>
        <w:jc w:val="center"/>
      </w:trPr>
      <w:tc>
        <w:tcPr>
          <w:tcW w:w="1776" w:type="dxa"/>
          <w:vMerge/>
          <w:shd w:val="clear" w:color="auto" w:fill="auto"/>
          <w:vAlign w:val="center"/>
        </w:tcPr>
        <w:p w14:paraId="09B67C7C" w14:textId="77777777" w:rsidR="006601DD" w:rsidRDefault="006601DD" w:rsidP="006601DD">
          <w:pPr>
            <w:spacing w:before="0" w:after="0"/>
            <w:jc w:val="center"/>
          </w:pPr>
        </w:p>
      </w:tc>
      <w:tc>
        <w:tcPr>
          <w:tcW w:w="5737" w:type="dxa"/>
          <w:vMerge/>
          <w:shd w:val="clear" w:color="auto" w:fill="auto"/>
          <w:vAlign w:val="center"/>
        </w:tcPr>
        <w:p w14:paraId="38D25C3E" w14:textId="77777777" w:rsidR="006601DD" w:rsidRPr="00AD14F5" w:rsidRDefault="006601DD" w:rsidP="006601DD">
          <w:pPr>
            <w:spacing w:before="0" w:after="0"/>
            <w:jc w:val="center"/>
            <w:rPr>
              <w:rFonts w:cs="Arial"/>
            </w:rPr>
          </w:pPr>
        </w:p>
      </w:tc>
      <w:tc>
        <w:tcPr>
          <w:tcW w:w="2977" w:type="dxa"/>
          <w:shd w:val="clear" w:color="auto" w:fill="auto"/>
          <w:vAlign w:val="center"/>
        </w:tcPr>
        <w:p w14:paraId="79297D07" w14:textId="77777777" w:rsidR="006601DD" w:rsidRPr="00AD14F5" w:rsidRDefault="006601DD" w:rsidP="006601DD">
          <w:pPr>
            <w:spacing w:before="0" w:after="0"/>
            <w:rPr>
              <w:rFonts w:cs="Arial"/>
              <w:b/>
              <w:bCs/>
            </w:rPr>
          </w:pPr>
          <w:r w:rsidRPr="00AD14F5">
            <w:rPr>
              <w:rFonts w:cs="Arial"/>
              <w:b/>
              <w:bCs/>
            </w:rPr>
            <w:t>Página:</w:t>
          </w:r>
          <w:r w:rsidRPr="00AD14F5">
            <w:rPr>
              <w:rFonts w:cs="Arial"/>
              <w:b/>
              <w:bCs/>
            </w:rPr>
            <w:fldChar w:fldCharType="begin"/>
          </w:r>
          <w:r w:rsidRPr="00AD14F5">
            <w:rPr>
              <w:rFonts w:cs="Arial"/>
              <w:b/>
              <w:bCs/>
            </w:rPr>
            <w:instrText>PAGE   \* MERGEFORMAT</w:instrText>
          </w:r>
          <w:r w:rsidRPr="00AD14F5">
            <w:rPr>
              <w:rFonts w:cs="Arial"/>
              <w:b/>
              <w:bCs/>
            </w:rPr>
            <w:fldChar w:fldCharType="separate"/>
          </w:r>
          <w:r w:rsidRPr="00AD14F5">
            <w:rPr>
              <w:rFonts w:cs="Arial"/>
              <w:b/>
              <w:bCs/>
              <w:lang w:val="es-MX"/>
            </w:rPr>
            <w:t>1</w:t>
          </w:r>
          <w:r w:rsidRPr="00AD14F5">
            <w:rPr>
              <w:rFonts w:cs="Arial"/>
              <w:b/>
              <w:bCs/>
            </w:rPr>
            <w:fldChar w:fldCharType="end"/>
          </w:r>
          <w:r w:rsidRPr="00AD14F5">
            <w:rPr>
              <w:rFonts w:cs="Arial"/>
              <w:b/>
              <w:bCs/>
            </w:rPr>
            <w:t xml:space="preserve"> de </w:t>
          </w:r>
          <w:r w:rsidRPr="00AD14F5">
            <w:rPr>
              <w:rFonts w:cs="Arial"/>
              <w:b/>
              <w:bCs/>
            </w:rPr>
            <w:fldChar w:fldCharType="begin"/>
          </w:r>
          <w:r w:rsidRPr="00AD14F5">
            <w:rPr>
              <w:rFonts w:cs="Arial"/>
              <w:b/>
              <w:bCs/>
            </w:rPr>
            <w:instrText xml:space="preserve"> NUMPAGES  \* Arabic  \* MERGEFORMAT </w:instrText>
          </w:r>
          <w:r w:rsidRPr="00AD14F5">
            <w:rPr>
              <w:rFonts w:cs="Arial"/>
              <w:b/>
              <w:bCs/>
            </w:rPr>
            <w:fldChar w:fldCharType="separate"/>
          </w:r>
          <w:r w:rsidRPr="00AD14F5">
            <w:rPr>
              <w:rFonts w:cs="Arial"/>
              <w:b/>
              <w:bCs/>
              <w:noProof/>
            </w:rPr>
            <w:t>1</w:t>
          </w:r>
          <w:r w:rsidRPr="00AD14F5">
            <w:rPr>
              <w:rFonts w:cs="Arial"/>
              <w:b/>
              <w:bCs/>
            </w:rPr>
            <w:fldChar w:fldCharType="end"/>
          </w:r>
        </w:p>
      </w:tc>
    </w:tr>
    <w:tr w:rsidR="006601DD" w14:paraId="5795097A" w14:textId="77777777" w:rsidTr="006E531B">
      <w:tblPrEx>
        <w:tblCellMar>
          <w:left w:w="108" w:type="dxa"/>
          <w:right w:w="108" w:type="dxa"/>
        </w:tblCellMar>
      </w:tblPrEx>
      <w:trPr>
        <w:trHeight w:val="416"/>
        <w:jc w:val="center"/>
      </w:trPr>
      <w:tc>
        <w:tcPr>
          <w:tcW w:w="1776" w:type="dxa"/>
          <w:vMerge/>
          <w:shd w:val="clear" w:color="auto" w:fill="auto"/>
          <w:vAlign w:val="center"/>
        </w:tcPr>
        <w:p w14:paraId="0A77D71B" w14:textId="77777777" w:rsidR="006601DD" w:rsidRDefault="006601DD" w:rsidP="006601DD">
          <w:pPr>
            <w:spacing w:before="0" w:after="0"/>
            <w:jc w:val="center"/>
          </w:pPr>
        </w:p>
      </w:tc>
      <w:tc>
        <w:tcPr>
          <w:tcW w:w="5737" w:type="dxa"/>
          <w:vMerge w:val="restart"/>
          <w:shd w:val="clear" w:color="auto" w:fill="auto"/>
          <w:vAlign w:val="center"/>
        </w:tcPr>
        <w:p w14:paraId="5F6FBADD" w14:textId="77777777" w:rsidR="006601DD" w:rsidRDefault="006601DD" w:rsidP="006601DD">
          <w:pPr>
            <w:spacing w:after="0"/>
            <w:jc w:val="center"/>
            <w:rPr>
              <w:rFonts w:cs="Arial"/>
              <w:b/>
              <w:bCs/>
            </w:rPr>
          </w:pPr>
          <w:r>
            <w:rPr>
              <w:rFonts w:cs="Arial"/>
              <w:b/>
              <w:bCs/>
            </w:rPr>
            <w:t xml:space="preserve">FORMATO </w:t>
          </w:r>
          <w:r>
            <w:rPr>
              <w:rFonts w:cs="Arial"/>
              <w:b/>
              <w:bCs/>
            </w:rPr>
            <w:t>5</w:t>
          </w:r>
        </w:p>
        <w:p w14:paraId="085F886D" w14:textId="35637DF8" w:rsidR="006601DD" w:rsidRPr="00885D3F" w:rsidRDefault="006601DD" w:rsidP="006601DD">
          <w:pPr>
            <w:spacing w:after="0"/>
            <w:jc w:val="center"/>
            <w:rPr>
              <w:rFonts w:cs="Arial"/>
              <w:b/>
              <w:bCs/>
            </w:rPr>
          </w:pPr>
          <w:r>
            <w:rPr>
              <w:rFonts w:cs="Arial"/>
              <w:b/>
              <w:bCs/>
            </w:rPr>
            <w:t>PAGOS DE SEGURIDAD SOCIAL Y APORTES LEGALES</w:t>
          </w:r>
        </w:p>
      </w:tc>
      <w:tc>
        <w:tcPr>
          <w:tcW w:w="2977" w:type="dxa"/>
          <w:shd w:val="clear" w:color="auto" w:fill="auto"/>
          <w:vAlign w:val="center"/>
        </w:tcPr>
        <w:p w14:paraId="5401793D" w14:textId="77777777" w:rsidR="006601DD" w:rsidRPr="00AD14F5" w:rsidRDefault="006601DD" w:rsidP="006601DD">
          <w:pPr>
            <w:spacing w:before="0" w:after="0"/>
            <w:rPr>
              <w:rFonts w:cs="Arial"/>
              <w:b/>
              <w:bCs/>
            </w:rPr>
          </w:pPr>
          <w:r w:rsidRPr="00AD14F5">
            <w:rPr>
              <w:rFonts w:cs="Arial"/>
              <w:b/>
              <w:bCs/>
            </w:rPr>
            <w:t>Versión: 1</w:t>
          </w:r>
        </w:p>
      </w:tc>
    </w:tr>
    <w:tr w:rsidR="006601DD" w14:paraId="568B53F0" w14:textId="77777777" w:rsidTr="006E531B">
      <w:tblPrEx>
        <w:tblCellMar>
          <w:left w:w="108" w:type="dxa"/>
          <w:right w:w="108" w:type="dxa"/>
        </w:tblCellMar>
      </w:tblPrEx>
      <w:trPr>
        <w:trHeight w:val="446"/>
        <w:jc w:val="center"/>
      </w:trPr>
      <w:tc>
        <w:tcPr>
          <w:tcW w:w="1776" w:type="dxa"/>
          <w:vMerge/>
          <w:shd w:val="clear" w:color="auto" w:fill="auto"/>
          <w:vAlign w:val="center"/>
        </w:tcPr>
        <w:p w14:paraId="0B9971E1" w14:textId="77777777" w:rsidR="006601DD" w:rsidRDefault="006601DD" w:rsidP="006601DD">
          <w:pPr>
            <w:spacing w:before="0" w:after="0"/>
            <w:jc w:val="center"/>
          </w:pPr>
        </w:p>
      </w:tc>
      <w:tc>
        <w:tcPr>
          <w:tcW w:w="5737" w:type="dxa"/>
          <w:vMerge/>
          <w:shd w:val="clear" w:color="auto" w:fill="auto"/>
          <w:vAlign w:val="center"/>
        </w:tcPr>
        <w:p w14:paraId="18B26F13" w14:textId="77777777" w:rsidR="006601DD" w:rsidRPr="00AD14F5" w:rsidRDefault="006601DD" w:rsidP="006601DD">
          <w:pPr>
            <w:spacing w:before="0" w:after="0"/>
            <w:jc w:val="center"/>
            <w:rPr>
              <w:rFonts w:cs="Arial"/>
            </w:rPr>
          </w:pPr>
        </w:p>
      </w:tc>
      <w:tc>
        <w:tcPr>
          <w:tcW w:w="2977" w:type="dxa"/>
          <w:shd w:val="clear" w:color="auto" w:fill="auto"/>
          <w:vAlign w:val="center"/>
        </w:tcPr>
        <w:p w14:paraId="105BF76F" w14:textId="77777777" w:rsidR="006601DD" w:rsidRDefault="006601DD" w:rsidP="006601DD">
          <w:pPr>
            <w:spacing w:before="0" w:after="0"/>
            <w:jc w:val="center"/>
            <w:rPr>
              <w:rFonts w:cs="Arial"/>
              <w:b/>
              <w:bCs/>
            </w:rPr>
          </w:pPr>
          <w:r w:rsidRPr="00AD14F5">
            <w:rPr>
              <w:rFonts w:cs="Arial"/>
              <w:b/>
              <w:bCs/>
            </w:rPr>
            <w:t xml:space="preserve">Fecha de Aprobación: </w:t>
          </w:r>
        </w:p>
        <w:p w14:paraId="33301466" w14:textId="77777777" w:rsidR="006601DD" w:rsidRPr="00885D3F" w:rsidRDefault="006601DD" w:rsidP="006601DD">
          <w:pPr>
            <w:spacing w:before="0" w:after="0"/>
            <w:jc w:val="center"/>
            <w:rPr>
              <w:rFonts w:cs="Arial"/>
              <w:b/>
              <w:bCs/>
            </w:rPr>
          </w:pPr>
          <w:r>
            <w:rPr>
              <w:rFonts w:cs="Arial"/>
              <w:b/>
              <w:bCs/>
            </w:rPr>
            <w:t>26/12/2024</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4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9C8"/>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1A0A"/>
    <w:rsid w:val="003E173E"/>
    <w:rsid w:val="003E4768"/>
    <w:rsid w:val="003F231E"/>
    <w:rsid w:val="00433266"/>
    <w:rsid w:val="00474EDE"/>
    <w:rsid w:val="004B1B0F"/>
    <w:rsid w:val="004F2C35"/>
    <w:rsid w:val="004F6D47"/>
    <w:rsid w:val="00510887"/>
    <w:rsid w:val="00517DF9"/>
    <w:rsid w:val="005225E0"/>
    <w:rsid w:val="005240A1"/>
    <w:rsid w:val="00547F80"/>
    <w:rsid w:val="005635A5"/>
    <w:rsid w:val="0059060F"/>
    <w:rsid w:val="005B658E"/>
    <w:rsid w:val="005C0A55"/>
    <w:rsid w:val="005C5B75"/>
    <w:rsid w:val="005D2D8B"/>
    <w:rsid w:val="0065617D"/>
    <w:rsid w:val="006601D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FA6AB5BC-83CC-4372-9160-93FD2137D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1310</Words>
  <Characters>7209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Leo Buitrago</cp:lastModifiedBy>
  <cp:revision>2</cp:revision>
  <cp:lastPrinted>2020-11-30T20:10:00Z</cp:lastPrinted>
  <dcterms:created xsi:type="dcterms:W3CDTF">2025-01-07T19:32:00Z</dcterms:created>
  <dcterms:modified xsi:type="dcterms:W3CDTF">2025-01-07T19:32:00Z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